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7E545" w14:textId="0EE2859E" w:rsidR="00A320C7" w:rsidRPr="0023433D" w:rsidRDefault="00A320C7" w:rsidP="00A320C7">
      <w:pPr>
        <w:jc w:val="center"/>
        <w:rPr>
          <w:rFonts w:ascii="Arial" w:hAnsi="Arial" w:cs="Arial"/>
          <w:b/>
          <w:bCs/>
        </w:rPr>
      </w:pPr>
      <w:r w:rsidRPr="0023433D">
        <w:rPr>
          <w:rFonts w:ascii="Arial" w:hAnsi="Arial" w:cs="Arial"/>
          <w:b/>
          <w:bCs/>
        </w:rPr>
        <w:t>RABY ESTATES</w:t>
      </w:r>
    </w:p>
    <w:p w14:paraId="754148FE" w14:textId="1518FC56" w:rsidR="00C57AD0" w:rsidRPr="0023433D" w:rsidRDefault="006F1467" w:rsidP="00A320C7">
      <w:pPr>
        <w:jc w:val="center"/>
        <w:rPr>
          <w:rFonts w:ascii="Arial" w:hAnsi="Arial" w:cs="Arial"/>
          <w:b/>
          <w:bCs/>
        </w:rPr>
      </w:pPr>
      <w:r w:rsidRPr="0023433D">
        <w:rPr>
          <w:rFonts w:ascii="Arial" w:hAnsi="Arial" w:cs="Arial"/>
          <w:b/>
          <w:bCs/>
        </w:rPr>
        <w:t>FOOD AND BEVERAGE OPERATIONS</w:t>
      </w:r>
      <w:r w:rsidR="00CF0B59" w:rsidRPr="0023433D">
        <w:rPr>
          <w:rFonts w:ascii="Arial" w:hAnsi="Arial" w:cs="Arial"/>
          <w:b/>
          <w:bCs/>
        </w:rPr>
        <w:t xml:space="preserve"> MANAGER</w:t>
      </w:r>
    </w:p>
    <w:p w14:paraId="416FD9C1" w14:textId="0189F2D4" w:rsidR="0023433D" w:rsidRPr="0023433D" w:rsidRDefault="0023433D" w:rsidP="00A320C7">
      <w:pPr>
        <w:jc w:val="center"/>
        <w:rPr>
          <w:rFonts w:ascii="Arial" w:hAnsi="Arial" w:cs="Arial"/>
          <w:b/>
          <w:bCs/>
        </w:rPr>
      </w:pPr>
      <w:r w:rsidRPr="0023433D">
        <w:rPr>
          <w:rFonts w:ascii="Arial" w:hAnsi="Arial" w:cs="Arial"/>
          <w:b/>
          <w:bCs/>
        </w:rPr>
        <w:t xml:space="preserve">Job </w:t>
      </w:r>
      <w:r w:rsidR="005C5FCD">
        <w:rPr>
          <w:rFonts w:ascii="Arial" w:hAnsi="Arial" w:cs="Arial"/>
          <w:b/>
          <w:bCs/>
        </w:rPr>
        <w:t xml:space="preserve">Description </w:t>
      </w:r>
    </w:p>
    <w:p w14:paraId="58DAF2EF" w14:textId="77777777" w:rsidR="00C506B6" w:rsidRPr="0023433D" w:rsidRDefault="00C506B6" w:rsidP="00A320C7">
      <w:pPr>
        <w:jc w:val="center"/>
        <w:rPr>
          <w:rFonts w:ascii="Arial" w:hAnsi="Arial" w:cs="Arial"/>
          <w:b/>
          <w:bCs/>
        </w:rPr>
      </w:pPr>
    </w:p>
    <w:p w14:paraId="506092FE" w14:textId="37428E15" w:rsidR="00A320C7" w:rsidRPr="0023433D" w:rsidRDefault="00A320C7" w:rsidP="00A320C7">
      <w:pPr>
        <w:spacing w:after="0"/>
        <w:rPr>
          <w:rFonts w:ascii="Arial" w:hAnsi="Arial" w:cs="Arial"/>
        </w:rPr>
      </w:pPr>
      <w:r w:rsidRPr="0023433D">
        <w:rPr>
          <w:rFonts w:ascii="Arial" w:hAnsi="Arial" w:cs="Arial"/>
          <w:b/>
          <w:bCs/>
        </w:rPr>
        <w:t>Job Title:</w:t>
      </w:r>
      <w:r w:rsidRPr="0023433D">
        <w:rPr>
          <w:rFonts w:ascii="Arial" w:hAnsi="Arial" w:cs="Arial"/>
        </w:rPr>
        <w:t xml:space="preserve"> </w:t>
      </w:r>
      <w:r w:rsidRPr="0023433D">
        <w:rPr>
          <w:rFonts w:ascii="Arial" w:hAnsi="Arial" w:cs="Arial"/>
        </w:rPr>
        <w:tab/>
      </w:r>
      <w:r w:rsidRPr="0023433D">
        <w:rPr>
          <w:rFonts w:ascii="Arial" w:hAnsi="Arial" w:cs="Arial"/>
        </w:rPr>
        <w:tab/>
      </w:r>
      <w:r w:rsidR="006F1467" w:rsidRPr="0023433D">
        <w:rPr>
          <w:rFonts w:ascii="Arial" w:hAnsi="Arial" w:cs="Arial"/>
        </w:rPr>
        <w:t>Food and Beverage Operations</w:t>
      </w:r>
      <w:r w:rsidR="00CF0B59" w:rsidRPr="0023433D">
        <w:rPr>
          <w:rFonts w:ascii="Arial" w:hAnsi="Arial" w:cs="Arial"/>
        </w:rPr>
        <w:t xml:space="preserve"> Manager</w:t>
      </w:r>
      <w:r w:rsidR="00AC482F" w:rsidRPr="0023433D">
        <w:rPr>
          <w:rFonts w:ascii="Arial" w:hAnsi="Arial" w:cs="Arial"/>
        </w:rPr>
        <w:t xml:space="preserve"> </w:t>
      </w:r>
    </w:p>
    <w:p w14:paraId="23F3F7F0" w14:textId="43027646" w:rsidR="00A320C7" w:rsidRPr="0023433D" w:rsidRDefault="00A320C7" w:rsidP="00A320C7">
      <w:pPr>
        <w:spacing w:after="0"/>
        <w:rPr>
          <w:rFonts w:ascii="Arial" w:hAnsi="Arial" w:cs="Arial"/>
        </w:rPr>
      </w:pPr>
      <w:r w:rsidRPr="0023433D">
        <w:rPr>
          <w:rFonts w:ascii="Arial" w:hAnsi="Arial" w:cs="Arial"/>
          <w:b/>
          <w:bCs/>
        </w:rPr>
        <w:t>Responsible to</w:t>
      </w:r>
      <w:r w:rsidRPr="0023433D">
        <w:rPr>
          <w:rFonts w:ascii="Arial" w:hAnsi="Arial" w:cs="Arial"/>
        </w:rPr>
        <w:t xml:space="preserve">: </w:t>
      </w:r>
      <w:r w:rsidRPr="0023433D">
        <w:rPr>
          <w:rFonts w:ascii="Arial" w:hAnsi="Arial" w:cs="Arial"/>
        </w:rPr>
        <w:tab/>
        <w:t xml:space="preserve">Head of Leisure and Tourism </w:t>
      </w:r>
    </w:p>
    <w:p w14:paraId="617B679C" w14:textId="118664E1" w:rsidR="00A320C7" w:rsidRPr="0023433D" w:rsidRDefault="00A320C7" w:rsidP="00AC482F">
      <w:pPr>
        <w:spacing w:after="0"/>
        <w:ind w:left="2160" w:hanging="2160"/>
        <w:rPr>
          <w:rFonts w:ascii="Arial" w:hAnsi="Arial" w:cs="Arial"/>
        </w:rPr>
      </w:pPr>
      <w:r w:rsidRPr="0023433D">
        <w:rPr>
          <w:rFonts w:ascii="Arial" w:hAnsi="Arial" w:cs="Arial"/>
          <w:b/>
          <w:bCs/>
        </w:rPr>
        <w:t>Liaising with:</w:t>
      </w:r>
      <w:r w:rsidRPr="0023433D">
        <w:rPr>
          <w:rFonts w:ascii="Arial" w:hAnsi="Arial" w:cs="Arial"/>
        </w:rPr>
        <w:t xml:space="preserve"> </w:t>
      </w:r>
      <w:r w:rsidRPr="0023433D">
        <w:rPr>
          <w:rFonts w:ascii="Arial" w:hAnsi="Arial" w:cs="Arial"/>
        </w:rPr>
        <w:tab/>
      </w:r>
      <w:r w:rsidR="00CF0B59" w:rsidRPr="0023433D">
        <w:rPr>
          <w:rFonts w:ascii="Arial" w:hAnsi="Arial" w:cs="Arial"/>
        </w:rPr>
        <w:t xml:space="preserve">Estate Chef, </w:t>
      </w:r>
      <w:r w:rsidRPr="0023433D">
        <w:rPr>
          <w:rFonts w:ascii="Arial" w:hAnsi="Arial" w:cs="Arial"/>
        </w:rPr>
        <w:t>Events Manager</w:t>
      </w:r>
      <w:r w:rsidR="00C57AD0" w:rsidRPr="0023433D">
        <w:rPr>
          <w:rFonts w:ascii="Arial" w:hAnsi="Arial" w:cs="Arial"/>
        </w:rPr>
        <w:t xml:space="preserve">, </w:t>
      </w:r>
      <w:r w:rsidRPr="0023433D">
        <w:rPr>
          <w:rFonts w:ascii="Arial" w:hAnsi="Arial" w:cs="Arial"/>
        </w:rPr>
        <w:t xml:space="preserve">Leisure and Tourism Team </w:t>
      </w:r>
    </w:p>
    <w:p w14:paraId="5642B911" w14:textId="77777777" w:rsidR="00A320C7" w:rsidRPr="0023433D" w:rsidRDefault="00A320C7" w:rsidP="00A320C7">
      <w:pPr>
        <w:spacing w:after="0"/>
        <w:rPr>
          <w:rFonts w:ascii="Arial" w:hAnsi="Arial" w:cs="Arial"/>
          <w:b/>
          <w:bCs/>
        </w:rPr>
      </w:pPr>
      <w:r w:rsidRPr="0023433D">
        <w:rPr>
          <w:rFonts w:ascii="Arial" w:hAnsi="Arial" w:cs="Arial"/>
          <w:b/>
          <w:bCs/>
        </w:rPr>
        <w:t xml:space="preserve">Department: </w:t>
      </w:r>
      <w:r w:rsidRPr="0023433D">
        <w:rPr>
          <w:rFonts w:ascii="Arial" w:hAnsi="Arial" w:cs="Arial"/>
          <w:b/>
          <w:bCs/>
        </w:rPr>
        <w:tab/>
      </w:r>
      <w:r w:rsidRPr="0023433D">
        <w:rPr>
          <w:rFonts w:ascii="Arial" w:hAnsi="Arial" w:cs="Arial"/>
          <w:b/>
          <w:bCs/>
        </w:rPr>
        <w:tab/>
      </w:r>
      <w:r w:rsidRPr="0023433D">
        <w:rPr>
          <w:rFonts w:ascii="Arial" w:hAnsi="Arial" w:cs="Arial"/>
        </w:rPr>
        <w:t>Leisure and Tourism</w:t>
      </w:r>
    </w:p>
    <w:p w14:paraId="58C2A282" w14:textId="77777777" w:rsidR="00A320C7" w:rsidRPr="0023433D" w:rsidRDefault="00A320C7" w:rsidP="00A320C7">
      <w:pPr>
        <w:spacing w:after="0"/>
        <w:rPr>
          <w:rFonts w:ascii="Arial" w:hAnsi="Arial" w:cs="Arial"/>
        </w:rPr>
      </w:pPr>
      <w:r w:rsidRPr="0023433D">
        <w:rPr>
          <w:rFonts w:ascii="Arial" w:hAnsi="Arial" w:cs="Arial"/>
          <w:b/>
          <w:bCs/>
        </w:rPr>
        <w:t>Location:</w:t>
      </w:r>
      <w:r w:rsidRPr="0023433D">
        <w:rPr>
          <w:rFonts w:ascii="Arial" w:hAnsi="Arial" w:cs="Arial"/>
        </w:rPr>
        <w:t xml:space="preserve"> </w:t>
      </w:r>
      <w:r w:rsidRPr="0023433D">
        <w:rPr>
          <w:rFonts w:ascii="Arial" w:hAnsi="Arial" w:cs="Arial"/>
        </w:rPr>
        <w:tab/>
      </w:r>
      <w:r w:rsidRPr="0023433D">
        <w:rPr>
          <w:rFonts w:ascii="Arial" w:hAnsi="Arial" w:cs="Arial"/>
        </w:rPr>
        <w:tab/>
        <w:t>Raby Castle</w:t>
      </w:r>
    </w:p>
    <w:p w14:paraId="028F9416" w14:textId="2B3C0A55" w:rsidR="00A320C7" w:rsidRPr="0023433D" w:rsidRDefault="00A320C7" w:rsidP="00CF0B59">
      <w:pPr>
        <w:spacing w:after="0"/>
        <w:ind w:left="2160" w:hanging="2160"/>
        <w:rPr>
          <w:rFonts w:ascii="Arial" w:hAnsi="Arial" w:cs="Arial"/>
        </w:rPr>
      </w:pPr>
      <w:r w:rsidRPr="0023433D">
        <w:rPr>
          <w:rFonts w:ascii="Arial" w:hAnsi="Arial" w:cs="Arial"/>
          <w:b/>
          <w:bCs/>
        </w:rPr>
        <w:t>Hours:</w:t>
      </w:r>
      <w:r w:rsidRPr="0023433D">
        <w:rPr>
          <w:rFonts w:ascii="Arial" w:hAnsi="Arial" w:cs="Arial"/>
        </w:rPr>
        <w:t xml:space="preserve"> </w:t>
      </w:r>
      <w:r w:rsidRPr="0023433D">
        <w:rPr>
          <w:rFonts w:ascii="Arial" w:hAnsi="Arial" w:cs="Arial"/>
        </w:rPr>
        <w:tab/>
      </w:r>
      <w:r w:rsidR="00CF0B59" w:rsidRPr="0023433D">
        <w:rPr>
          <w:rFonts w:ascii="Arial" w:hAnsi="Arial" w:cs="Arial"/>
        </w:rPr>
        <w:t>40 hours/week</w:t>
      </w:r>
      <w:r w:rsidRPr="0023433D">
        <w:rPr>
          <w:rFonts w:ascii="Arial" w:hAnsi="Arial" w:cs="Arial"/>
        </w:rPr>
        <w:t>,</w:t>
      </w:r>
      <w:r w:rsidR="00CF0B59" w:rsidRPr="0023433D">
        <w:rPr>
          <w:rFonts w:ascii="Arial" w:hAnsi="Arial" w:cs="Arial"/>
        </w:rPr>
        <w:t xml:space="preserve"> including </w:t>
      </w:r>
      <w:r w:rsidR="009429E4" w:rsidRPr="0023433D">
        <w:rPr>
          <w:rFonts w:ascii="Arial" w:hAnsi="Arial" w:cs="Arial"/>
        </w:rPr>
        <w:t xml:space="preserve">regular </w:t>
      </w:r>
      <w:r w:rsidR="00CF0B59" w:rsidRPr="0023433D">
        <w:rPr>
          <w:rFonts w:ascii="Arial" w:hAnsi="Arial" w:cs="Arial"/>
        </w:rPr>
        <w:t>weekends and occasional evenings.</w:t>
      </w:r>
    </w:p>
    <w:p w14:paraId="5930B6F4" w14:textId="3C54DCB2" w:rsidR="00A320C7" w:rsidRDefault="00A320C7" w:rsidP="00A320C7">
      <w:pPr>
        <w:spacing w:after="0"/>
        <w:ind w:left="2160" w:hanging="2160"/>
        <w:rPr>
          <w:rFonts w:ascii="Arial" w:hAnsi="Arial" w:cs="Arial"/>
        </w:rPr>
      </w:pPr>
      <w:r w:rsidRPr="0023433D">
        <w:rPr>
          <w:rFonts w:ascii="Arial" w:hAnsi="Arial" w:cs="Arial"/>
          <w:b/>
          <w:bCs/>
        </w:rPr>
        <w:t>Experience:</w:t>
      </w:r>
      <w:r w:rsidRPr="0023433D">
        <w:rPr>
          <w:rFonts w:ascii="Arial" w:hAnsi="Arial" w:cs="Arial"/>
        </w:rPr>
        <w:t xml:space="preserve"> </w:t>
      </w:r>
      <w:r w:rsidRPr="0023433D">
        <w:rPr>
          <w:rFonts w:ascii="Arial" w:hAnsi="Arial" w:cs="Arial"/>
        </w:rPr>
        <w:tab/>
      </w:r>
      <w:r w:rsidR="00CF0B59" w:rsidRPr="0023433D">
        <w:rPr>
          <w:rFonts w:ascii="Arial" w:hAnsi="Arial" w:cs="Arial"/>
        </w:rPr>
        <w:t>Experience</w:t>
      </w:r>
      <w:r w:rsidRPr="0023433D">
        <w:rPr>
          <w:rFonts w:ascii="Arial" w:hAnsi="Arial" w:cs="Arial"/>
        </w:rPr>
        <w:t xml:space="preserve"> </w:t>
      </w:r>
      <w:r w:rsidR="00EB1621" w:rsidRPr="0023433D">
        <w:rPr>
          <w:rFonts w:ascii="Arial" w:hAnsi="Arial" w:cs="Arial"/>
        </w:rPr>
        <w:t xml:space="preserve">of </w:t>
      </w:r>
      <w:r w:rsidRPr="0023433D">
        <w:rPr>
          <w:rFonts w:ascii="Arial" w:hAnsi="Arial" w:cs="Arial"/>
        </w:rPr>
        <w:t>working</w:t>
      </w:r>
      <w:r w:rsidR="00581E6A" w:rsidRPr="0023433D">
        <w:rPr>
          <w:rFonts w:ascii="Arial" w:hAnsi="Arial" w:cs="Arial"/>
        </w:rPr>
        <w:t xml:space="preserve"> at a </w:t>
      </w:r>
      <w:r w:rsidR="003B6E10" w:rsidRPr="0023433D">
        <w:rPr>
          <w:rFonts w:ascii="Arial" w:hAnsi="Arial" w:cs="Arial"/>
        </w:rPr>
        <w:t>management</w:t>
      </w:r>
      <w:r w:rsidR="00581E6A" w:rsidRPr="0023433D">
        <w:rPr>
          <w:rFonts w:ascii="Arial" w:hAnsi="Arial" w:cs="Arial"/>
        </w:rPr>
        <w:t xml:space="preserve"> level</w:t>
      </w:r>
      <w:r w:rsidRPr="0023433D">
        <w:rPr>
          <w:rFonts w:ascii="Arial" w:hAnsi="Arial" w:cs="Arial"/>
        </w:rPr>
        <w:t xml:space="preserve"> in a </w:t>
      </w:r>
      <w:r w:rsidR="00D76804" w:rsidRPr="0023433D">
        <w:rPr>
          <w:rFonts w:ascii="Arial" w:hAnsi="Arial" w:cs="Arial"/>
        </w:rPr>
        <w:t>high-quality</w:t>
      </w:r>
      <w:r w:rsidR="00C506B6" w:rsidRPr="0023433D">
        <w:rPr>
          <w:rFonts w:ascii="Arial" w:hAnsi="Arial" w:cs="Arial"/>
        </w:rPr>
        <w:t>, high volume mixed</w:t>
      </w:r>
      <w:r w:rsidR="00CF0B59" w:rsidRPr="0023433D">
        <w:rPr>
          <w:rFonts w:ascii="Arial" w:hAnsi="Arial" w:cs="Arial"/>
        </w:rPr>
        <w:t xml:space="preserve"> F&amp;B environment</w:t>
      </w:r>
      <w:r w:rsidR="00DF1C73" w:rsidRPr="0023433D">
        <w:rPr>
          <w:rFonts w:ascii="Arial" w:hAnsi="Arial" w:cs="Arial"/>
        </w:rPr>
        <w:t>.</w:t>
      </w:r>
    </w:p>
    <w:p w14:paraId="128A6510" w14:textId="225F8CB0" w:rsidR="00C57BCD" w:rsidRPr="00C57BCD" w:rsidRDefault="00C57BCD" w:rsidP="00A320C7">
      <w:pPr>
        <w:spacing w:after="0"/>
        <w:ind w:left="2160" w:hanging="21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Job Ref:</w:t>
      </w:r>
      <w:r>
        <w:rPr>
          <w:rFonts w:ascii="Arial" w:hAnsi="Arial" w:cs="Arial"/>
        </w:rPr>
        <w:tab/>
      </w:r>
      <w:r w:rsidR="00EB55AA">
        <w:rPr>
          <w:rFonts w:ascii="Arial" w:hAnsi="Arial" w:cs="Arial"/>
        </w:rPr>
        <w:t>VA179-2025</w:t>
      </w:r>
    </w:p>
    <w:p w14:paraId="35FFCCCE" w14:textId="25925377" w:rsidR="00A320C7" w:rsidRPr="0023433D" w:rsidRDefault="00A320C7" w:rsidP="000A148D">
      <w:pPr>
        <w:jc w:val="both"/>
        <w:rPr>
          <w:rFonts w:ascii="Arial" w:hAnsi="Arial" w:cs="Arial"/>
        </w:rPr>
      </w:pPr>
    </w:p>
    <w:p w14:paraId="1F3FCC36" w14:textId="77777777" w:rsidR="00507DF9" w:rsidRPr="0023433D" w:rsidRDefault="00507DF9" w:rsidP="00507DF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lang w:eastAsia="en-GB"/>
        </w:rPr>
      </w:pPr>
      <w:r w:rsidRPr="0023433D">
        <w:rPr>
          <w:rFonts w:ascii="Arial" w:eastAsia="Times New Roman" w:hAnsi="Arial" w:cs="Arial"/>
          <w:b/>
          <w:bCs/>
          <w:lang w:eastAsia="en-GB"/>
        </w:rPr>
        <w:t>Background</w:t>
      </w:r>
    </w:p>
    <w:p w14:paraId="3A554F76" w14:textId="15F5C52B" w:rsidR="00C506B6" w:rsidRPr="0023433D" w:rsidRDefault="00C506B6" w:rsidP="00C506B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23433D">
        <w:rPr>
          <w:rFonts w:ascii="Arial" w:eastAsia="Times New Roman" w:hAnsi="Arial" w:cs="Arial"/>
          <w:lang w:eastAsia="en-GB"/>
        </w:rPr>
        <w:t xml:space="preserve">Since </w:t>
      </w:r>
      <w:r w:rsidRPr="0023433D">
        <w:rPr>
          <w:rFonts w:ascii="Arial" w:eastAsia="Times New Roman" w:hAnsi="Arial" w:cs="Arial"/>
          <w:b/>
          <w:bCs/>
          <w:lang w:eastAsia="en-GB"/>
        </w:rPr>
        <w:t>The Rising</w:t>
      </w:r>
      <w:r w:rsidRPr="0023433D">
        <w:rPr>
          <w:rFonts w:ascii="Arial" w:eastAsia="Times New Roman" w:hAnsi="Arial" w:cs="Arial"/>
          <w:lang w:eastAsia="en-GB"/>
        </w:rPr>
        <w:t xml:space="preserve"> opened its doors in June 2024, it has become synonymous with culinary excellence, unforgettable moments, and incredible guest experiences. At the heart of this is </w:t>
      </w:r>
      <w:r w:rsidRPr="0023433D">
        <w:rPr>
          <w:rFonts w:ascii="Arial" w:eastAsia="Times New Roman" w:hAnsi="Arial" w:cs="Arial"/>
          <w:b/>
          <w:bCs/>
          <w:lang w:eastAsia="en-GB"/>
        </w:rPr>
        <w:t>The Vinery</w:t>
      </w:r>
      <w:r w:rsidRPr="0023433D">
        <w:rPr>
          <w:rFonts w:ascii="Arial" w:eastAsia="Times New Roman" w:hAnsi="Arial" w:cs="Arial"/>
          <w:lang w:eastAsia="en-GB"/>
        </w:rPr>
        <w:t xml:space="preserve">, a breathtaking 200 cover glasshouse nestled within the historic grounds of Raby Castle, Park, and Gardens, alongside multiple event venues and </w:t>
      </w:r>
      <w:r w:rsidR="00492DE6" w:rsidRPr="0023433D">
        <w:rPr>
          <w:rFonts w:ascii="Arial" w:eastAsia="Times New Roman" w:hAnsi="Arial" w:cs="Arial"/>
          <w:lang w:eastAsia="en-GB"/>
        </w:rPr>
        <w:t>pop-up</w:t>
      </w:r>
      <w:r w:rsidRPr="0023433D">
        <w:rPr>
          <w:rFonts w:ascii="Arial" w:eastAsia="Times New Roman" w:hAnsi="Arial" w:cs="Arial"/>
          <w:lang w:eastAsia="en-GB"/>
        </w:rPr>
        <w:t xml:space="preserve"> F&amp;B outlets. </w:t>
      </w:r>
    </w:p>
    <w:p w14:paraId="4E41D3D8" w14:textId="3467D968" w:rsidR="00507DF9" w:rsidRPr="0023433D" w:rsidRDefault="00507DF9" w:rsidP="00507DF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23433D">
        <w:rPr>
          <w:rFonts w:ascii="Arial" w:eastAsia="Times New Roman" w:hAnsi="Arial" w:cs="Arial"/>
          <w:lang w:eastAsia="en-GB"/>
        </w:rPr>
        <w:t xml:space="preserve">We are seeking a skilled and passionate </w:t>
      </w:r>
      <w:r w:rsidRPr="0023433D">
        <w:rPr>
          <w:rFonts w:ascii="Arial" w:eastAsia="Times New Roman" w:hAnsi="Arial" w:cs="Arial"/>
          <w:b/>
          <w:bCs/>
          <w:lang w:eastAsia="en-GB"/>
        </w:rPr>
        <w:t>Food and Beverage Operations Manager</w:t>
      </w:r>
      <w:r w:rsidRPr="0023433D">
        <w:rPr>
          <w:rFonts w:ascii="Arial" w:eastAsia="Times New Roman" w:hAnsi="Arial" w:cs="Arial"/>
          <w:lang w:eastAsia="en-GB"/>
        </w:rPr>
        <w:t xml:space="preserve"> to lead our diverse hospitality operations, ensuring outstanding service, delicious food, and an </w:t>
      </w:r>
      <w:r w:rsidR="00C506B6" w:rsidRPr="0023433D">
        <w:rPr>
          <w:rFonts w:ascii="Arial" w:eastAsia="Times New Roman" w:hAnsi="Arial" w:cs="Arial"/>
          <w:lang w:eastAsia="en-GB"/>
        </w:rPr>
        <w:t>unrivalled experience</w:t>
      </w:r>
      <w:r w:rsidRPr="0023433D">
        <w:rPr>
          <w:rFonts w:ascii="Arial" w:eastAsia="Times New Roman" w:hAnsi="Arial" w:cs="Arial"/>
          <w:lang w:eastAsia="en-GB"/>
        </w:rPr>
        <w:t xml:space="preserve"> for every</w:t>
      </w:r>
      <w:r w:rsidR="00C506B6" w:rsidRPr="0023433D">
        <w:rPr>
          <w:rFonts w:ascii="Arial" w:eastAsia="Times New Roman" w:hAnsi="Arial" w:cs="Arial"/>
          <w:lang w:eastAsia="en-GB"/>
        </w:rPr>
        <w:t xml:space="preserve"> visitor</w:t>
      </w:r>
      <w:r w:rsidRPr="0023433D">
        <w:rPr>
          <w:rFonts w:ascii="Arial" w:eastAsia="Times New Roman" w:hAnsi="Arial" w:cs="Arial"/>
          <w:lang w:eastAsia="en-GB"/>
        </w:rPr>
        <w:t xml:space="preserve">. This </w:t>
      </w:r>
      <w:r w:rsidR="00EC41B2" w:rsidRPr="0023433D">
        <w:rPr>
          <w:rFonts w:ascii="Arial" w:eastAsia="Times New Roman" w:hAnsi="Arial" w:cs="Arial"/>
          <w:lang w:eastAsia="en-GB"/>
        </w:rPr>
        <w:t xml:space="preserve">is a big </w:t>
      </w:r>
      <w:r w:rsidRPr="0023433D">
        <w:rPr>
          <w:rFonts w:ascii="Arial" w:eastAsia="Times New Roman" w:hAnsi="Arial" w:cs="Arial"/>
          <w:lang w:eastAsia="en-GB"/>
        </w:rPr>
        <w:t xml:space="preserve">role </w:t>
      </w:r>
      <w:r w:rsidR="00EC41B2" w:rsidRPr="0023433D">
        <w:rPr>
          <w:rFonts w:ascii="Arial" w:eastAsia="Times New Roman" w:hAnsi="Arial" w:cs="Arial"/>
          <w:lang w:eastAsia="en-GB"/>
        </w:rPr>
        <w:t>with stretching targets and significant responsibilities, including</w:t>
      </w:r>
      <w:r w:rsidRPr="0023433D">
        <w:rPr>
          <w:rFonts w:ascii="Arial" w:eastAsia="Times New Roman" w:hAnsi="Arial" w:cs="Arial"/>
          <w:lang w:eastAsia="en-GB"/>
        </w:rPr>
        <w:t xml:space="preserve"> the daily operations of the café, managing takeaway kiosks across the estate, and delivering </w:t>
      </w:r>
      <w:r w:rsidR="00C506B6" w:rsidRPr="0023433D">
        <w:rPr>
          <w:rFonts w:ascii="Arial" w:eastAsia="Times New Roman" w:hAnsi="Arial" w:cs="Arial"/>
          <w:lang w:eastAsia="en-GB"/>
        </w:rPr>
        <w:t>superb</w:t>
      </w:r>
      <w:r w:rsidRPr="0023433D">
        <w:rPr>
          <w:rFonts w:ascii="Arial" w:eastAsia="Times New Roman" w:hAnsi="Arial" w:cs="Arial"/>
          <w:lang w:eastAsia="en-GB"/>
        </w:rPr>
        <w:t xml:space="preserve"> catering for various events</w:t>
      </w:r>
      <w:r w:rsidR="00C506B6" w:rsidRPr="0023433D">
        <w:rPr>
          <w:rFonts w:ascii="Arial" w:eastAsia="Times New Roman" w:hAnsi="Arial" w:cs="Arial"/>
          <w:lang w:eastAsia="en-GB"/>
        </w:rPr>
        <w:t xml:space="preserve"> across multiple venues</w:t>
      </w:r>
      <w:r w:rsidRPr="0023433D">
        <w:rPr>
          <w:rFonts w:ascii="Arial" w:eastAsia="Times New Roman" w:hAnsi="Arial" w:cs="Arial"/>
          <w:lang w:eastAsia="en-GB"/>
        </w:rPr>
        <w:t>.</w:t>
      </w:r>
    </w:p>
    <w:p w14:paraId="4E68EE5E" w14:textId="77777777" w:rsidR="00507DF9" w:rsidRPr="0023433D" w:rsidRDefault="00507DF9" w:rsidP="00507DF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lang w:eastAsia="en-GB"/>
        </w:rPr>
      </w:pPr>
      <w:r w:rsidRPr="0023433D">
        <w:rPr>
          <w:rFonts w:ascii="Arial" w:eastAsia="Times New Roman" w:hAnsi="Arial" w:cs="Arial"/>
          <w:b/>
          <w:bCs/>
          <w:lang w:eastAsia="en-GB"/>
        </w:rPr>
        <w:t>Key Responsibilities</w:t>
      </w:r>
    </w:p>
    <w:p w14:paraId="2A8D7161" w14:textId="77777777" w:rsidR="00507DF9" w:rsidRPr="0023433D" w:rsidRDefault="00507DF9" w:rsidP="00507DF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23433D">
        <w:rPr>
          <w:rFonts w:ascii="Arial" w:eastAsia="Times New Roman" w:hAnsi="Arial" w:cs="Arial"/>
          <w:b/>
          <w:bCs/>
          <w:lang w:eastAsia="en-GB"/>
        </w:rPr>
        <w:t>Daily Operations:</w:t>
      </w:r>
      <w:r w:rsidRPr="0023433D">
        <w:rPr>
          <w:rFonts w:ascii="Arial" w:eastAsia="Times New Roman" w:hAnsi="Arial" w:cs="Arial"/>
          <w:lang w:eastAsia="en-GB"/>
        </w:rPr>
        <w:t xml:space="preserve"> Oversee the day-to-day running of the Vinery Café Restaurant, delivering exceptional service to hundreds of visitors each day.</w:t>
      </w:r>
    </w:p>
    <w:p w14:paraId="0F4358EE" w14:textId="77777777" w:rsidR="00507DF9" w:rsidRPr="0023433D" w:rsidRDefault="00507DF9" w:rsidP="00507DF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23433D">
        <w:rPr>
          <w:rFonts w:ascii="Arial" w:eastAsia="Times New Roman" w:hAnsi="Arial" w:cs="Arial"/>
          <w:b/>
          <w:bCs/>
          <w:lang w:eastAsia="en-GB"/>
        </w:rPr>
        <w:t>Team Leadership:</w:t>
      </w:r>
      <w:r w:rsidRPr="0023433D">
        <w:rPr>
          <w:rFonts w:ascii="Arial" w:eastAsia="Times New Roman" w:hAnsi="Arial" w:cs="Arial"/>
          <w:lang w:eastAsia="en-GB"/>
        </w:rPr>
        <w:t xml:space="preserve"> Recruit, train, and develop a high-performing team committed to customer satisfaction and operational excellence.</w:t>
      </w:r>
    </w:p>
    <w:p w14:paraId="3CA54E1D" w14:textId="54D89ECF" w:rsidR="00142FAA" w:rsidRPr="0023433D" w:rsidRDefault="00142FAA" w:rsidP="00507DF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23433D">
        <w:rPr>
          <w:rFonts w:ascii="Arial" w:eastAsia="Times New Roman" w:hAnsi="Arial" w:cs="Arial"/>
          <w:b/>
          <w:bCs/>
          <w:lang w:eastAsia="en-GB"/>
        </w:rPr>
        <w:t>Set Standards</w:t>
      </w:r>
      <w:r w:rsidRPr="0023433D">
        <w:rPr>
          <w:rFonts w:ascii="Arial" w:eastAsia="Times New Roman" w:hAnsi="Arial" w:cs="Arial"/>
          <w:lang w:eastAsia="en-GB"/>
        </w:rPr>
        <w:t>: Lead by example, effectively and supportively, demonstrating impeccable presentation, service delivery and positivity for business-wide success.</w:t>
      </w:r>
    </w:p>
    <w:p w14:paraId="25B748E7" w14:textId="495C0EB7" w:rsidR="00507DF9" w:rsidRPr="0023433D" w:rsidRDefault="00507DF9" w:rsidP="00507DF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23433D">
        <w:rPr>
          <w:rFonts w:ascii="Arial" w:eastAsia="Times New Roman" w:hAnsi="Arial" w:cs="Arial"/>
          <w:b/>
          <w:bCs/>
          <w:lang w:eastAsia="en-GB"/>
        </w:rPr>
        <w:t>Event Catering:</w:t>
      </w:r>
      <w:r w:rsidRPr="0023433D">
        <w:rPr>
          <w:rFonts w:ascii="Arial" w:eastAsia="Times New Roman" w:hAnsi="Arial" w:cs="Arial"/>
          <w:lang w:eastAsia="en-GB"/>
        </w:rPr>
        <w:t xml:space="preserve"> Plan and manage catering for a wide range of events, </w:t>
      </w:r>
      <w:r w:rsidR="00C506B6" w:rsidRPr="0023433D">
        <w:rPr>
          <w:rFonts w:ascii="Arial" w:eastAsia="Times New Roman" w:hAnsi="Arial" w:cs="Arial"/>
          <w:lang w:eastAsia="en-GB"/>
        </w:rPr>
        <w:t xml:space="preserve">across multiple venues </w:t>
      </w:r>
      <w:r w:rsidRPr="0023433D">
        <w:rPr>
          <w:rFonts w:ascii="Arial" w:eastAsia="Times New Roman" w:hAnsi="Arial" w:cs="Arial"/>
          <w:lang w:eastAsia="en-GB"/>
        </w:rPr>
        <w:t>including</w:t>
      </w:r>
      <w:r w:rsidR="00C506B6" w:rsidRPr="0023433D">
        <w:rPr>
          <w:rFonts w:ascii="Arial" w:eastAsia="Times New Roman" w:hAnsi="Arial" w:cs="Arial"/>
          <w:lang w:eastAsia="en-GB"/>
        </w:rPr>
        <w:t xml:space="preserve"> The Riding School, The Dutch Barn, The Castle, Yurt and private meeting spaces for up to 500 guests.</w:t>
      </w:r>
    </w:p>
    <w:p w14:paraId="0ED14A7A" w14:textId="503A8A22" w:rsidR="00507DF9" w:rsidRPr="0023433D" w:rsidRDefault="00507DF9" w:rsidP="00507DF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23433D">
        <w:rPr>
          <w:rFonts w:ascii="Arial" w:eastAsia="Times New Roman" w:hAnsi="Arial" w:cs="Arial"/>
          <w:b/>
          <w:bCs/>
          <w:lang w:eastAsia="en-GB"/>
        </w:rPr>
        <w:t>Takeaway Operations:</w:t>
      </w:r>
      <w:r w:rsidRPr="0023433D">
        <w:rPr>
          <w:rFonts w:ascii="Arial" w:eastAsia="Times New Roman" w:hAnsi="Arial" w:cs="Arial"/>
          <w:lang w:eastAsia="en-GB"/>
        </w:rPr>
        <w:t xml:space="preserve"> Manage pop-up and takeaway catering kiosks located across the estate, </w:t>
      </w:r>
      <w:r w:rsidR="00C506B6" w:rsidRPr="0023433D">
        <w:rPr>
          <w:rFonts w:ascii="Arial" w:eastAsia="Times New Roman" w:hAnsi="Arial" w:cs="Arial"/>
          <w:lang w:eastAsia="en-GB"/>
        </w:rPr>
        <w:t xml:space="preserve">including for events such as Christmas </w:t>
      </w:r>
      <w:r w:rsidR="00142FAA" w:rsidRPr="0023433D">
        <w:rPr>
          <w:rFonts w:ascii="Arial" w:eastAsia="Times New Roman" w:hAnsi="Arial" w:cs="Arial"/>
          <w:lang w:eastAsia="en-GB"/>
        </w:rPr>
        <w:t>Markets</w:t>
      </w:r>
      <w:r w:rsidR="00C506B6" w:rsidRPr="0023433D">
        <w:rPr>
          <w:rFonts w:ascii="Arial" w:eastAsia="Times New Roman" w:hAnsi="Arial" w:cs="Arial"/>
          <w:lang w:eastAsia="en-GB"/>
        </w:rPr>
        <w:t xml:space="preserve">, Car Shows, Outdoor Cinema and </w:t>
      </w:r>
      <w:r w:rsidR="00142FAA" w:rsidRPr="0023433D">
        <w:rPr>
          <w:rFonts w:ascii="Arial" w:eastAsia="Times New Roman" w:hAnsi="Arial" w:cs="Arial"/>
          <w:lang w:eastAsia="en-GB"/>
        </w:rPr>
        <w:t>theatre, ensuring</w:t>
      </w:r>
      <w:r w:rsidRPr="0023433D">
        <w:rPr>
          <w:rFonts w:ascii="Arial" w:eastAsia="Times New Roman" w:hAnsi="Arial" w:cs="Arial"/>
          <w:lang w:eastAsia="en-GB"/>
        </w:rPr>
        <w:t xml:space="preserve"> efficiency</w:t>
      </w:r>
      <w:r w:rsidR="00142FAA" w:rsidRPr="0023433D">
        <w:rPr>
          <w:rFonts w:ascii="Arial" w:eastAsia="Times New Roman" w:hAnsi="Arial" w:cs="Arial"/>
          <w:lang w:eastAsia="en-GB"/>
        </w:rPr>
        <w:t>, consistency</w:t>
      </w:r>
      <w:r w:rsidRPr="0023433D">
        <w:rPr>
          <w:rFonts w:ascii="Arial" w:eastAsia="Times New Roman" w:hAnsi="Arial" w:cs="Arial"/>
          <w:lang w:eastAsia="en-GB"/>
        </w:rPr>
        <w:t xml:space="preserve"> and quality.</w:t>
      </w:r>
    </w:p>
    <w:p w14:paraId="0E22D1D0" w14:textId="27EED495" w:rsidR="00507DF9" w:rsidRPr="0023433D" w:rsidRDefault="00507DF9" w:rsidP="00507DF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23433D">
        <w:rPr>
          <w:rFonts w:ascii="Arial" w:eastAsia="Times New Roman" w:hAnsi="Arial" w:cs="Arial"/>
          <w:b/>
          <w:bCs/>
          <w:lang w:eastAsia="en-GB"/>
        </w:rPr>
        <w:t>Revenue Management:</w:t>
      </w:r>
      <w:r w:rsidRPr="0023433D">
        <w:rPr>
          <w:rFonts w:ascii="Arial" w:eastAsia="Times New Roman" w:hAnsi="Arial" w:cs="Arial"/>
          <w:lang w:eastAsia="en-GB"/>
        </w:rPr>
        <w:t xml:space="preserve"> </w:t>
      </w:r>
      <w:r w:rsidR="00142FAA" w:rsidRPr="0023433D">
        <w:rPr>
          <w:rFonts w:ascii="Arial" w:eastAsia="Times New Roman" w:hAnsi="Arial" w:cs="Arial"/>
          <w:lang w:eastAsia="en-GB"/>
        </w:rPr>
        <w:t>Manage payroll</w:t>
      </w:r>
      <w:r w:rsidRPr="0023433D">
        <w:rPr>
          <w:rFonts w:ascii="Arial" w:eastAsia="Times New Roman" w:hAnsi="Arial" w:cs="Arial"/>
          <w:lang w:eastAsia="en-GB"/>
        </w:rPr>
        <w:t xml:space="preserve"> budgets, </w:t>
      </w:r>
      <w:r w:rsidR="00142FAA" w:rsidRPr="0023433D">
        <w:rPr>
          <w:rFonts w:ascii="Arial" w:eastAsia="Times New Roman" w:hAnsi="Arial" w:cs="Arial"/>
          <w:lang w:eastAsia="en-GB"/>
        </w:rPr>
        <w:t xml:space="preserve">produce </w:t>
      </w:r>
      <w:r w:rsidRPr="0023433D">
        <w:rPr>
          <w:rFonts w:ascii="Arial" w:eastAsia="Times New Roman" w:hAnsi="Arial" w:cs="Arial"/>
          <w:lang w:eastAsia="en-GB"/>
        </w:rPr>
        <w:t xml:space="preserve">departmental forecasts, and </w:t>
      </w:r>
      <w:r w:rsidR="00142FAA" w:rsidRPr="0023433D">
        <w:rPr>
          <w:rFonts w:ascii="Arial" w:eastAsia="Times New Roman" w:hAnsi="Arial" w:cs="Arial"/>
          <w:lang w:eastAsia="en-GB"/>
        </w:rPr>
        <w:t xml:space="preserve">work to </w:t>
      </w:r>
      <w:r w:rsidRPr="0023433D">
        <w:rPr>
          <w:rFonts w:ascii="Arial" w:eastAsia="Times New Roman" w:hAnsi="Arial" w:cs="Arial"/>
          <w:lang w:eastAsia="en-GB"/>
        </w:rPr>
        <w:t xml:space="preserve">profit margins </w:t>
      </w:r>
      <w:r w:rsidR="00142FAA" w:rsidRPr="0023433D">
        <w:rPr>
          <w:rFonts w:ascii="Arial" w:eastAsia="Times New Roman" w:hAnsi="Arial" w:cs="Arial"/>
          <w:lang w:eastAsia="en-GB"/>
        </w:rPr>
        <w:t>to</w:t>
      </w:r>
      <w:r w:rsidRPr="0023433D">
        <w:rPr>
          <w:rFonts w:ascii="Arial" w:eastAsia="Times New Roman" w:hAnsi="Arial" w:cs="Arial"/>
          <w:lang w:eastAsia="en-GB"/>
        </w:rPr>
        <w:t xml:space="preserve"> ensur</w:t>
      </w:r>
      <w:r w:rsidR="00142FAA" w:rsidRPr="0023433D">
        <w:rPr>
          <w:rFonts w:ascii="Arial" w:eastAsia="Times New Roman" w:hAnsi="Arial" w:cs="Arial"/>
          <w:lang w:eastAsia="en-GB"/>
        </w:rPr>
        <w:t>e</w:t>
      </w:r>
      <w:r w:rsidRPr="0023433D">
        <w:rPr>
          <w:rFonts w:ascii="Arial" w:eastAsia="Times New Roman" w:hAnsi="Arial" w:cs="Arial"/>
          <w:lang w:eastAsia="en-GB"/>
        </w:rPr>
        <w:t xml:space="preserve"> financial goals are achieved.</w:t>
      </w:r>
    </w:p>
    <w:p w14:paraId="68D7C179" w14:textId="30A8CEF6" w:rsidR="00507DF9" w:rsidRPr="0023433D" w:rsidRDefault="00507DF9" w:rsidP="00507DF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23433D">
        <w:rPr>
          <w:rFonts w:ascii="Arial" w:eastAsia="Times New Roman" w:hAnsi="Arial" w:cs="Arial"/>
          <w:b/>
          <w:bCs/>
          <w:lang w:eastAsia="en-GB"/>
        </w:rPr>
        <w:t>Duty Manager:</w:t>
      </w:r>
      <w:r w:rsidRPr="0023433D">
        <w:rPr>
          <w:rFonts w:ascii="Arial" w:eastAsia="Times New Roman" w:hAnsi="Arial" w:cs="Arial"/>
          <w:lang w:eastAsia="en-GB"/>
        </w:rPr>
        <w:t xml:space="preserve"> Fulfil the Duty Manager role </w:t>
      </w:r>
      <w:r w:rsidR="00142FAA" w:rsidRPr="0023433D">
        <w:rPr>
          <w:rFonts w:ascii="Arial" w:eastAsia="Times New Roman" w:hAnsi="Arial" w:cs="Arial"/>
          <w:lang w:eastAsia="en-GB"/>
        </w:rPr>
        <w:t>regularly</w:t>
      </w:r>
      <w:r w:rsidR="00EC4F75" w:rsidRPr="0023433D">
        <w:rPr>
          <w:rFonts w:ascii="Arial" w:eastAsia="Times New Roman" w:hAnsi="Arial" w:cs="Arial"/>
          <w:lang w:eastAsia="en-GB"/>
        </w:rPr>
        <w:t xml:space="preserve"> over a weekend</w:t>
      </w:r>
      <w:r w:rsidRPr="0023433D">
        <w:rPr>
          <w:rFonts w:ascii="Arial" w:eastAsia="Times New Roman" w:hAnsi="Arial" w:cs="Arial"/>
          <w:lang w:eastAsia="en-GB"/>
        </w:rPr>
        <w:t>,</w:t>
      </w:r>
      <w:r w:rsidR="00142FAA" w:rsidRPr="0023433D">
        <w:rPr>
          <w:rFonts w:ascii="Arial" w:eastAsia="Times New Roman" w:hAnsi="Arial" w:cs="Arial"/>
          <w:lang w:eastAsia="en-GB"/>
        </w:rPr>
        <w:t xml:space="preserve"> overseeing peak</w:t>
      </w:r>
      <w:r w:rsidR="005C720B" w:rsidRPr="0023433D">
        <w:rPr>
          <w:rFonts w:ascii="Arial" w:eastAsia="Times New Roman" w:hAnsi="Arial" w:cs="Arial"/>
          <w:lang w:eastAsia="en-GB"/>
        </w:rPr>
        <w:t>,</w:t>
      </w:r>
      <w:r w:rsidR="00142FAA" w:rsidRPr="0023433D">
        <w:rPr>
          <w:rFonts w:ascii="Arial" w:eastAsia="Times New Roman" w:hAnsi="Arial" w:cs="Arial"/>
          <w:lang w:eastAsia="en-GB"/>
        </w:rPr>
        <w:t xml:space="preserve"> site</w:t>
      </w:r>
      <w:r w:rsidR="005C720B" w:rsidRPr="0023433D">
        <w:rPr>
          <w:rFonts w:ascii="Arial" w:eastAsia="Times New Roman" w:hAnsi="Arial" w:cs="Arial"/>
          <w:lang w:eastAsia="en-GB"/>
        </w:rPr>
        <w:t>-</w:t>
      </w:r>
      <w:r w:rsidR="00142FAA" w:rsidRPr="0023433D">
        <w:rPr>
          <w:rFonts w:ascii="Arial" w:eastAsia="Times New Roman" w:hAnsi="Arial" w:cs="Arial"/>
          <w:lang w:eastAsia="en-GB"/>
        </w:rPr>
        <w:t>wide operations,</w:t>
      </w:r>
      <w:r w:rsidRPr="0023433D">
        <w:rPr>
          <w:rFonts w:ascii="Arial" w:eastAsia="Times New Roman" w:hAnsi="Arial" w:cs="Arial"/>
          <w:lang w:eastAsia="en-GB"/>
        </w:rPr>
        <w:t xml:space="preserve"> </w:t>
      </w:r>
      <w:r w:rsidR="00142FAA" w:rsidRPr="0023433D">
        <w:rPr>
          <w:rFonts w:ascii="Arial" w:eastAsia="Times New Roman" w:hAnsi="Arial" w:cs="Arial"/>
          <w:lang w:eastAsia="en-GB"/>
        </w:rPr>
        <w:t>in addition to F&amp;B, supporting teams with</w:t>
      </w:r>
      <w:r w:rsidRPr="0023433D">
        <w:rPr>
          <w:rFonts w:ascii="Arial" w:eastAsia="Times New Roman" w:hAnsi="Arial" w:cs="Arial"/>
          <w:lang w:eastAsia="en-GB"/>
        </w:rPr>
        <w:t xml:space="preserve"> professionalism and confidence.</w:t>
      </w:r>
    </w:p>
    <w:p w14:paraId="38261F8A" w14:textId="6CF3FEE7" w:rsidR="00507DF9" w:rsidRPr="0023433D" w:rsidRDefault="00507DF9" w:rsidP="00507DF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23433D">
        <w:rPr>
          <w:rFonts w:ascii="Arial" w:eastAsia="Times New Roman" w:hAnsi="Arial" w:cs="Arial"/>
          <w:b/>
          <w:bCs/>
          <w:lang w:eastAsia="en-GB"/>
        </w:rPr>
        <w:t>Continuous Improvement:</w:t>
      </w:r>
      <w:r w:rsidRPr="0023433D">
        <w:rPr>
          <w:rFonts w:ascii="Arial" w:eastAsia="Times New Roman" w:hAnsi="Arial" w:cs="Arial"/>
          <w:lang w:eastAsia="en-GB"/>
        </w:rPr>
        <w:t xml:space="preserve"> Drive innovation by enhancing menus, optimi</w:t>
      </w:r>
      <w:r w:rsidR="00142FAA" w:rsidRPr="0023433D">
        <w:rPr>
          <w:rFonts w:ascii="Arial" w:eastAsia="Times New Roman" w:hAnsi="Arial" w:cs="Arial"/>
          <w:lang w:eastAsia="en-GB"/>
        </w:rPr>
        <w:t>s</w:t>
      </w:r>
      <w:r w:rsidRPr="0023433D">
        <w:rPr>
          <w:rFonts w:ascii="Arial" w:eastAsia="Times New Roman" w:hAnsi="Arial" w:cs="Arial"/>
          <w:lang w:eastAsia="en-GB"/>
        </w:rPr>
        <w:t>ing service processes, and exploring opportunities to exceed guest expectations.</w:t>
      </w:r>
    </w:p>
    <w:p w14:paraId="2994D025" w14:textId="55670F77" w:rsidR="00507DF9" w:rsidRPr="0023433D" w:rsidRDefault="00507DF9" w:rsidP="00507DF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D01DB34" w14:textId="77777777" w:rsidR="00507DF9" w:rsidRPr="0023433D" w:rsidRDefault="00507DF9" w:rsidP="00507DF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lang w:eastAsia="en-GB"/>
        </w:rPr>
      </w:pPr>
      <w:r w:rsidRPr="0023433D">
        <w:rPr>
          <w:rFonts w:ascii="Arial" w:eastAsia="Times New Roman" w:hAnsi="Arial" w:cs="Arial"/>
          <w:b/>
          <w:bCs/>
          <w:lang w:eastAsia="en-GB"/>
        </w:rPr>
        <w:t>Job Requirements</w:t>
      </w:r>
    </w:p>
    <w:p w14:paraId="5B4349D5" w14:textId="77777777" w:rsidR="00507DF9" w:rsidRPr="0023433D" w:rsidRDefault="00507DF9" w:rsidP="00507DF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23433D">
        <w:rPr>
          <w:rFonts w:ascii="Arial" w:eastAsia="Times New Roman" w:hAnsi="Arial" w:cs="Arial"/>
          <w:lang w:eastAsia="en-GB"/>
        </w:rPr>
        <w:t>The ideal candidate will have:</w:t>
      </w:r>
    </w:p>
    <w:p w14:paraId="3F745874" w14:textId="09330D17" w:rsidR="00507DF9" w:rsidRPr="0023433D" w:rsidRDefault="00507DF9" w:rsidP="00507DF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23433D">
        <w:rPr>
          <w:rFonts w:ascii="Arial" w:eastAsia="Times New Roman" w:hAnsi="Arial" w:cs="Arial"/>
          <w:b/>
          <w:bCs/>
          <w:lang w:eastAsia="en-GB"/>
        </w:rPr>
        <w:t>Experience:</w:t>
      </w:r>
      <w:r w:rsidRPr="0023433D">
        <w:rPr>
          <w:rFonts w:ascii="Arial" w:eastAsia="Times New Roman" w:hAnsi="Arial" w:cs="Arial"/>
          <w:lang w:eastAsia="en-GB"/>
        </w:rPr>
        <w:t xml:space="preserve"> Proven success in a similar food and beverage leadership role within a high-quality</w:t>
      </w:r>
      <w:r w:rsidR="00142FAA" w:rsidRPr="0023433D">
        <w:rPr>
          <w:rFonts w:ascii="Arial" w:eastAsia="Times New Roman" w:hAnsi="Arial" w:cs="Arial"/>
          <w:lang w:eastAsia="en-GB"/>
        </w:rPr>
        <w:t xml:space="preserve">, high volume </w:t>
      </w:r>
      <w:r w:rsidRPr="0023433D">
        <w:rPr>
          <w:rFonts w:ascii="Arial" w:eastAsia="Times New Roman" w:hAnsi="Arial" w:cs="Arial"/>
          <w:lang w:eastAsia="en-GB"/>
        </w:rPr>
        <w:t>hospitality environment.</w:t>
      </w:r>
      <w:r w:rsidR="00142FAA" w:rsidRPr="0023433D">
        <w:rPr>
          <w:rFonts w:ascii="Arial" w:eastAsia="Times New Roman" w:hAnsi="Arial" w:cs="Arial"/>
          <w:lang w:eastAsia="en-GB"/>
        </w:rPr>
        <w:t xml:space="preserve"> </w:t>
      </w:r>
    </w:p>
    <w:p w14:paraId="6D723F71" w14:textId="77777777" w:rsidR="00507DF9" w:rsidRPr="0023433D" w:rsidRDefault="00507DF9" w:rsidP="00507DF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23433D">
        <w:rPr>
          <w:rFonts w:ascii="Arial" w:eastAsia="Times New Roman" w:hAnsi="Arial" w:cs="Arial"/>
          <w:b/>
          <w:bCs/>
          <w:lang w:eastAsia="en-GB"/>
        </w:rPr>
        <w:t>Event Management:</w:t>
      </w:r>
      <w:r w:rsidRPr="0023433D">
        <w:rPr>
          <w:rFonts w:ascii="Arial" w:eastAsia="Times New Roman" w:hAnsi="Arial" w:cs="Arial"/>
          <w:lang w:eastAsia="en-GB"/>
        </w:rPr>
        <w:t xml:space="preserve"> Expertise in planning and delivering a variety of events, with a focus on efficiency, customer satisfaction, and quality.</w:t>
      </w:r>
    </w:p>
    <w:p w14:paraId="52F8C211" w14:textId="3333FECF" w:rsidR="00507DF9" w:rsidRPr="0023433D" w:rsidRDefault="00507DF9" w:rsidP="00507DF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23433D">
        <w:rPr>
          <w:rFonts w:ascii="Arial" w:eastAsia="Times New Roman" w:hAnsi="Arial" w:cs="Arial"/>
          <w:b/>
          <w:bCs/>
          <w:lang w:eastAsia="en-GB"/>
        </w:rPr>
        <w:t>Operational Excellence:</w:t>
      </w:r>
      <w:r w:rsidRPr="0023433D">
        <w:rPr>
          <w:rFonts w:ascii="Arial" w:eastAsia="Times New Roman" w:hAnsi="Arial" w:cs="Arial"/>
          <w:lang w:eastAsia="en-GB"/>
        </w:rPr>
        <w:t xml:space="preserve"> A track record of maintaining high standards in a fast-paced, high-volume setting</w:t>
      </w:r>
      <w:r w:rsidR="00142FAA" w:rsidRPr="0023433D">
        <w:rPr>
          <w:rFonts w:ascii="Arial" w:eastAsia="Times New Roman" w:hAnsi="Arial" w:cs="Arial"/>
          <w:lang w:eastAsia="en-GB"/>
        </w:rPr>
        <w:t>, adapting operations to meet daily requirements</w:t>
      </w:r>
      <w:r w:rsidRPr="0023433D">
        <w:rPr>
          <w:rFonts w:ascii="Arial" w:eastAsia="Times New Roman" w:hAnsi="Arial" w:cs="Arial"/>
          <w:lang w:eastAsia="en-GB"/>
        </w:rPr>
        <w:t>.</w:t>
      </w:r>
    </w:p>
    <w:p w14:paraId="2C39F54C" w14:textId="77777777" w:rsidR="00507DF9" w:rsidRPr="0023433D" w:rsidRDefault="00507DF9" w:rsidP="00507DF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23433D">
        <w:rPr>
          <w:rFonts w:ascii="Arial" w:eastAsia="Times New Roman" w:hAnsi="Arial" w:cs="Arial"/>
          <w:b/>
          <w:bCs/>
          <w:lang w:eastAsia="en-GB"/>
        </w:rPr>
        <w:t>Leadership Skills:</w:t>
      </w:r>
      <w:r w:rsidRPr="0023433D">
        <w:rPr>
          <w:rFonts w:ascii="Arial" w:eastAsia="Times New Roman" w:hAnsi="Arial" w:cs="Arial"/>
          <w:lang w:eastAsia="en-GB"/>
        </w:rPr>
        <w:t xml:space="preserve"> Strong leadership, communication, and interpersonal abilities, with experience in building and motivating teams.</w:t>
      </w:r>
    </w:p>
    <w:p w14:paraId="46842665" w14:textId="77777777" w:rsidR="00507DF9" w:rsidRPr="0023433D" w:rsidRDefault="00507DF9" w:rsidP="00507DF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23433D">
        <w:rPr>
          <w:rFonts w:ascii="Arial" w:eastAsia="Times New Roman" w:hAnsi="Arial" w:cs="Arial"/>
          <w:b/>
          <w:bCs/>
          <w:lang w:eastAsia="en-GB"/>
        </w:rPr>
        <w:t>Financial Acumen:</w:t>
      </w:r>
      <w:r w:rsidRPr="0023433D">
        <w:rPr>
          <w:rFonts w:ascii="Arial" w:eastAsia="Times New Roman" w:hAnsi="Arial" w:cs="Arial"/>
          <w:lang w:eastAsia="en-GB"/>
        </w:rPr>
        <w:t xml:space="preserve"> A solid understanding of budgets, P&amp;L reporting, and cost management.</w:t>
      </w:r>
    </w:p>
    <w:p w14:paraId="56C1DCF6" w14:textId="2CFBB590" w:rsidR="00507DF9" w:rsidRPr="0023433D" w:rsidRDefault="00507DF9" w:rsidP="00507DF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23433D">
        <w:rPr>
          <w:rFonts w:ascii="Arial" w:eastAsia="Times New Roman" w:hAnsi="Arial" w:cs="Arial"/>
          <w:b/>
          <w:bCs/>
          <w:lang w:eastAsia="en-GB"/>
        </w:rPr>
        <w:t>Customer-Centric:</w:t>
      </w:r>
      <w:r w:rsidRPr="0023433D">
        <w:rPr>
          <w:rFonts w:ascii="Arial" w:eastAsia="Times New Roman" w:hAnsi="Arial" w:cs="Arial"/>
          <w:lang w:eastAsia="en-GB"/>
        </w:rPr>
        <w:t xml:space="preserve"> Passion for hospitality and exceeding </w:t>
      </w:r>
      <w:r w:rsidR="00142FAA" w:rsidRPr="0023433D">
        <w:rPr>
          <w:rFonts w:ascii="Arial" w:eastAsia="Times New Roman" w:hAnsi="Arial" w:cs="Arial"/>
          <w:lang w:eastAsia="en-GB"/>
        </w:rPr>
        <w:t xml:space="preserve">customer </w:t>
      </w:r>
      <w:r w:rsidRPr="0023433D">
        <w:rPr>
          <w:rFonts w:ascii="Arial" w:eastAsia="Times New Roman" w:hAnsi="Arial" w:cs="Arial"/>
          <w:lang w:eastAsia="en-GB"/>
        </w:rPr>
        <w:t>expectations to create unforgettable experiences.</w:t>
      </w:r>
    </w:p>
    <w:p w14:paraId="41A4BAC2" w14:textId="46BF744B" w:rsidR="00507DF9" w:rsidRPr="0023433D" w:rsidRDefault="00507DF9" w:rsidP="00507DF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23433D">
        <w:rPr>
          <w:rFonts w:ascii="Arial" w:eastAsia="Times New Roman" w:hAnsi="Arial" w:cs="Arial"/>
          <w:b/>
          <w:bCs/>
          <w:lang w:eastAsia="en-GB"/>
        </w:rPr>
        <w:t>Passion for Food:</w:t>
      </w:r>
      <w:r w:rsidRPr="0023433D">
        <w:rPr>
          <w:rFonts w:ascii="Arial" w:eastAsia="Times New Roman" w:hAnsi="Arial" w:cs="Arial"/>
          <w:lang w:eastAsia="en-GB"/>
        </w:rPr>
        <w:t xml:space="preserve"> A deep interest in food and drink, particularly locally sourced products, and an enthusiasm for sharing this knowledge with others.</w:t>
      </w:r>
    </w:p>
    <w:p w14:paraId="430B49C6" w14:textId="5EDB71A2" w:rsidR="00142FAA" w:rsidRPr="0023433D" w:rsidRDefault="00142FAA" w:rsidP="00507DF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23433D">
        <w:rPr>
          <w:rFonts w:ascii="Arial" w:eastAsia="Times New Roman" w:hAnsi="Arial" w:cs="Arial"/>
          <w:b/>
          <w:bCs/>
          <w:lang w:eastAsia="en-GB"/>
        </w:rPr>
        <w:t>Management</w:t>
      </w:r>
      <w:r w:rsidRPr="0023433D">
        <w:rPr>
          <w:rFonts w:ascii="Arial" w:eastAsia="Times New Roman" w:hAnsi="Arial" w:cs="Arial"/>
          <w:lang w:eastAsia="en-GB"/>
        </w:rPr>
        <w:t xml:space="preserve">: Experience of duty management including health and safety, complaints handling and emergency procedures. </w:t>
      </w:r>
    </w:p>
    <w:p w14:paraId="324511C8" w14:textId="47CBE3E6" w:rsidR="00CF0B59" w:rsidRPr="0023433D" w:rsidRDefault="00CF0B59" w:rsidP="00507DF9">
      <w:pPr>
        <w:spacing w:before="100" w:beforeAutospacing="1" w:after="100" w:afterAutospacing="1" w:line="240" w:lineRule="auto"/>
        <w:outlineLvl w:val="3"/>
        <w:rPr>
          <w:rFonts w:ascii="Arial" w:hAnsi="Arial" w:cs="Arial"/>
        </w:rPr>
      </w:pPr>
    </w:p>
    <w:sectPr w:rsidR="00CF0B59" w:rsidRPr="00234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A1024"/>
    <w:multiLevelType w:val="multilevel"/>
    <w:tmpl w:val="CCF2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21E36"/>
    <w:multiLevelType w:val="hybridMultilevel"/>
    <w:tmpl w:val="6AE8B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C6FB5"/>
    <w:multiLevelType w:val="hybridMultilevel"/>
    <w:tmpl w:val="B3DA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E59ED"/>
    <w:multiLevelType w:val="multilevel"/>
    <w:tmpl w:val="64BC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A774E6"/>
    <w:multiLevelType w:val="multilevel"/>
    <w:tmpl w:val="E1B6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213E66"/>
    <w:multiLevelType w:val="multilevel"/>
    <w:tmpl w:val="27F4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F53B16"/>
    <w:multiLevelType w:val="multilevel"/>
    <w:tmpl w:val="E0D8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AA6037"/>
    <w:multiLevelType w:val="multilevel"/>
    <w:tmpl w:val="E83A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9E5F22"/>
    <w:multiLevelType w:val="hybridMultilevel"/>
    <w:tmpl w:val="BE288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F3C93"/>
    <w:multiLevelType w:val="hybridMultilevel"/>
    <w:tmpl w:val="43AEF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65532"/>
    <w:multiLevelType w:val="multilevel"/>
    <w:tmpl w:val="4A4E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7213CC"/>
    <w:multiLevelType w:val="hybridMultilevel"/>
    <w:tmpl w:val="D1927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4091B"/>
    <w:multiLevelType w:val="multilevel"/>
    <w:tmpl w:val="21E6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8447F6"/>
    <w:multiLevelType w:val="hybridMultilevel"/>
    <w:tmpl w:val="F2B22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05449">
    <w:abstractNumId w:val="8"/>
  </w:num>
  <w:num w:numId="2" w16cid:durableId="2051566973">
    <w:abstractNumId w:val="11"/>
  </w:num>
  <w:num w:numId="3" w16cid:durableId="1117873354">
    <w:abstractNumId w:val="1"/>
  </w:num>
  <w:num w:numId="4" w16cid:durableId="1701782325">
    <w:abstractNumId w:val="9"/>
  </w:num>
  <w:num w:numId="5" w16cid:durableId="1111558695">
    <w:abstractNumId w:val="13"/>
  </w:num>
  <w:num w:numId="6" w16cid:durableId="1222054862">
    <w:abstractNumId w:val="12"/>
  </w:num>
  <w:num w:numId="7" w16cid:durableId="164102638">
    <w:abstractNumId w:val="2"/>
  </w:num>
  <w:num w:numId="8" w16cid:durableId="1967465608">
    <w:abstractNumId w:val="4"/>
  </w:num>
  <w:num w:numId="9" w16cid:durableId="1282375128">
    <w:abstractNumId w:val="7"/>
  </w:num>
  <w:num w:numId="10" w16cid:durableId="1329602953">
    <w:abstractNumId w:val="0"/>
  </w:num>
  <w:num w:numId="11" w16cid:durableId="934436615">
    <w:abstractNumId w:val="5"/>
  </w:num>
  <w:num w:numId="12" w16cid:durableId="1756705319">
    <w:abstractNumId w:val="10"/>
  </w:num>
  <w:num w:numId="13" w16cid:durableId="333923667">
    <w:abstractNumId w:val="6"/>
  </w:num>
  <w:num w:numId="14" w16cid:durableId="152722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60"/>
    <w:rsid w:val="00013926"/>
    <w:rsid w:val="00021E92"/>
    <w:rsid w:val="00043237"/>
    <w:rsid w:val="000614F8"/>
    <w:rsid w:val="000A148D"/>
    <w:rsid w:val="00126AEA"/>
    <w:rsid w:val="00126D31"/>
    <w:rsid w:val="00142FAA"/>
    <w:rsid w:val="00160156"/>
    <w:rsid w:val="00191426"/>
    <w:rsid w:val="001C70FF"/>
    <w:rsid w:val="001E0883"/>
    <w:rsid w:val="001F6850"/>
    <w:rsid w:val="0023433D"/>
    <w:rsid w:val="0023611D"/>
    <w:rsid w:val="00253801"/>
    <w:rsid w:val="002849CB"/>
    <w:rsid w:val="002D7DD0"/>
    <w:rsid w:val="002E22F9"/>
    <w:rsid w:val="00322161"/>
    <w:rsid w:val="00360A52"/>
    <w:rsid w:val="00381132"/>
    <w:rsid w:val="00393564"/>
    <w:rsid w:val="003B6E10"/>
    <w:rsid w:val="003F1EF9"/>
    <w:rsid w:val="00402483"/>
    <w:rsid w:val="0042688A"/>
    <w:rsid w:val="00462321"/>
    <w:rsid w:val="00466675"/>
    <w:rsid w:val="00492DE6"/>
    <w:rsid w:val="004C61DF"/>
    <w:rsid w:val="00507DF9"/>
    <w:rsid w:val="005655EF"/>
    <w:rsid w:val="00581E6A"/>
    <w:rsid w:val="00582212"/>
    <w:rsid w:val="00584920"/>
    <w:rsid w:val="005C1BDE"/>
    <w:rsid w:val="005C5FCD"/>
    <w:rsid w:val="005C720B"/>
    <w:rsid w:val="005D1780"/>
    <w:rsid w:val="00601739"/>
    <w:rsid w:val="006541FE"/>
    <w:rsid w:val="006B2962"/>
    <w:rsid w:val="006D0E0F"/>
    <w:rsid w:val="006F1467"/>
    <w:rsid w:val="00707DA6"/>
    <w:rsid w:val="00716FDD"/>
    <w:rsid w:val="00776B68"/>
    <w:rsid w:val="007C045B"/>
    <w:rsid w:val="00804036"/>
    <w:rsid w:val="0080509C"/>
    <w:rsid w:val="00816A1E"/>
    <w:rsid w:val="00835D20"/>
    <w:rsid w:val="008431B4"/>
    <w:rsid w:val="00874F9D"/>
    <w:rsid w:val="008C28DA"/>
    <w:rsid w:val="008C79CA"/>
    <w:rsid w:val="00901C4D"/>
    <w:rsid w:val="0091303A"/>
    <w:rsid w:val="009325C3"/>
    <w:rsid w:val="009429E4"/>
    <w:rsid w:val="00991112"/>
    <w:rsid w:val="009B14E9"/>
    <w:rsid w:val="00A07E12"/>
    <w:rsid w:val="00A320C7"/>
    <w:rsid w:val="00A74184"/>
    <w:rsid w:val="00A76766"/>
    <w:rsid w:val="00AC482F"/>
    <w:rsid w:val="00AF57D9"/>
    <w:rsid w:val="00B33950"/>
    <w:rsid w:val="00B53142"/>
    <w:rsid w:val="00B82C35"/>
    <w:rsid w:val="00BA5172"/>
    <w:rsid w:val="00BE4403"/>
    <w:rsid w:val="00BF018B"/>
    <w:rsid w:val="00BF15E8"/>
    <w:rsid w:val="00C20EC2"/>
    <w:rsid w:val="00C43FF1"/>
    <w:rsid w:val="00C506B6"/>
    <w:rsid w:val="00C57AD0"/>
    <w:rsid w:val="00C57BCD"/>
    <w:rsid w:val="00C8174F"/>
    <w:rsid w:val="00CF0B59"/>
    <w:rsid w:val="00D04498"/>
    <w:rsid w:val="00D1531E"/>
    <w:rsid w:val="00D1565A"/>
    <w:rsid w:val="00D76804"/>
    <w:rsid w:val="00D92F60"/>
    <w:rsid w:val="00DF1C73"/>
    <w:rsid w:val="00E315F0"/>
    <w:rsid w:val="00E3246F"/>
    <w:rsid w:val="00E368E0"/>
    <w:rsid w:val="00E571B1"/>
    <w:rsid w:val="00E81A56"/>
    <w:rsid w:val="00EA64A1"/>
    <w:rsid w:val="00EB1621"/>
    <w:rsid w:val="00EB55AA"/>
    <w:rsid w:val="00EC41B2"/>
    <w:rsid w:val="00EC4F75"/>
    <w:rsid w:val="00EF1B50"/>
    <w:rsid w:val="00F12C33"/>
    <w:rsid w:val="00F21765"/>
    <w:rsid w:val="00F41FC6"/>
    <w:rsid w:val="00F422FC"/>
    <w:rsid w:val="00F7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7C7E9"/>
  <w15:chartTrackingRefBased/>
  <w15:docId w15:val="{778FBAE1-F87F-4104-A705-A0F4017B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0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C33"/>
  </w:style>
  <w:style w:type="paragraph" w:styleId="Revision">
    <w:name w:val="Revision"/>
    <w:hidden/>
    <w:uiPriority w:val="99"/>
    <w:semiHidden/>
    <w:rsid w:val="00C57AD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26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D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5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42F61D6328C4EA714DDC923A5A1AA" ma:contentTypeVersion="17" ma:contentTypeDescription="Create a new document." ma:contentTypeScope="" ma:versionID="53285e829be2f3614598e2af2865b9c2">
  <xsd:schema xmlns:xsd="http://www.w3.org/2001/XMLSchema" xmlns:xs="http://www.w3.org/2001/XMLSchema" xmlns:p="http://schemas.microsoft.com/office/2006/metadata/properties" xmlns:ns2="ac8dee43-472d-40f2-bc99-93caf9d74e95" xmlns:ns3="db369aab-fbaf-4dac-b120-dc92e7ff4216" xmlns:ns4="9da0681e-322a-432f-8cc9-862441d34fe5" targetNamespace="http://schemas.microsoft.com/office/2006/metadata/properties" ma:root="true" ma:fieldsID="1a943f4e9e3787b6b506ea466f7ed210" ns2:_="" ns3:_="" ns4:_="">
    <xsd:import namespace="ac8dee43-472d-40f2-bc99-93caf9d74e95"/>
    <xsd:import namespace="db369aab-fbaf-4dac-b120-dc92e7ff4216"/>
    <xsd:import namespace="9da0681e-322a-432f-8cc9-862441d34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dee43-472d-40f2-bc99-93caf9d74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5b8705a-2f60-43cf-a21c-983d3705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69aab-fbaf-4dac-b120-dc92e7ff4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0681e-322a-432f-8cc9-862441d34fe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5b28f7c-d0f2-4cd3-9b37-3a86995f5b1a}" ma:internalName="TaxCatchAll" ma:showField="CatchAllData" ma:web="9da0681e-322a-432f-8cc9-862441d34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0681e-322a-432f-8cc9-862441d34fe5" xsi:nil="true"/>
    <lcf76f155ced4ddcb4097134ff3c332f xmlns="ac8dee43-472d-40f2-bc99-93caf9d74e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A58BFD-48AC-4C45-BAE4-A3A12772E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dee43-472d-40f2-bc99-93caf9d74e95"/>
    <ds:schemaRef ds:uri="db369aab-fbaf-4dac-b120-dc92e7ff4216"/>
    <ds:schemaRef ds:uri="9da0681e-322a-432f-8cc9-862441d34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97B793-8425-4AFF-9039-FD4885FFA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DA0AD-DA71-4E46-93C8-866270B2D2EC}">
  <ds:schemaRefs>
    <ds:schemaRef ds:uri="http://schemas.microsoft.com/office/2006/metadata/properties"/>
    <ds:schemaRef ds:uri="http://schemas.microsoft.com/office/infopath/2007/PartnerControls"/>
    <ds:schemaRef ds:uri="9da0681e-322a-432f-8cc9-862441d34fe5"/>
    <ds:schemaRef ds:uri="ac8dee43-472d-40f2-bc99-93caf9d74e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Swinbank</dc:creator>
  <cp:keywords/>
  <dc:description/>
  <cp:lastModifiedBy>Steph Bell</cp:lastModifiedBy>
  <cp:revision>7</cp:revision>
  <dcterms:created xsi:type="dcterms:W3CDTF">2025-01-27T13:31:00Z</dcterms:created>
  <dcterms:modified xsi:type="dcterms:W3CDTF">2025-01-30T15:43:00Z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0x010100EAD42F61D6328C4EA714DDC923A5A1AA</vt:lpwstr>
  </property>
  <property fmtid="{D5CDD505-2E9C-101B-9397-08002B2CF9AE}" pid="3" name="MediaServiceImageTags">
    <vt:lpwstr/>
  </property>
</Properties>
</file>